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5D7" w:rsidRDefault="00FB35D7" w:rsidP="00FB35D7">
      <w:pPr>
        <w:spacing w:after="0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>
        <w:rPr>
          <w:b/>
          <w:caps/>
          <w:noProof/>
          <w:sz w:val="36"/>
          <w:szCs w:val="36"/>
          <w:lang w:eastAsia="ru-RU"/>
        </w:rPr>
        <w:drawing>
          <wp:anchor distT="0" distB="0" distL="6401435" distR="6401435" simplePos="0" relativeHeight="251659264" behindDoc="0" locked="0" layoutInCell="1" allowOverlap="1" wp14:anchorId="48CB710D" wp14:editId="3FBCD883">
            <wp:simplePos x="0" y="0"/>
            <wp:positionH relativeFrom="margin">
              <wp:posOffset>2585085</wp:posOffset>
            </wp:positionH>
            <wp:positionV relativeFrom="paragraph">
              <wp:posOffset>61595</wp:posOffset>
            </wp:positionV>
            <wp:extent cx="571500" cy="7239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35D7" w:rsidRPr="00891BC7" w:rsidRDefault="00FB35D7" w:rsidP="00FB35D7">
      <w:pPr>
        <w:spacing w:after="0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891BC7">
        <w:rPr>
          <w:rFonts w:ascii="Times New Roman" w:hAnsi="Times New Roman" w:cs="Times New Roman"/>
          <w:b/>
          <w:caps/>
          <w:sz w:val="36"/>
          <w:szCs w:val="36"/>
        </w:rPr>
        <w:t>АДМИНИСТРАЦИЯ Нижневартовского Района</w:t>
      </w:r>
    </w:p>
    <w:p w:rsidR="00FB35D7" w:rsidRPr="00891BC7" w:rsidRDefault="00FB35D7" w:rsidP="00FB35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BC7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FB35D7" w:rsidRPr="00891BC7" w:rsidRDefault="00FB35D7" w:rsidP="00FB35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1BC7">
        <w:rPr>
          <w:rFonts w:ascii="Times New Roman" w:hAnsi="Times New Roman" w:cs="Times New Roman"/>
          <w:b/>
          <w:sz w:val="32"/>
          <w:szCs w:val="32"/>
        </w:rPr>
        <w:t>ДЕПАРТАМЕНТ ФИНАНСОВ</w:t>
      </w:r>
    </w:p>
    <w:p w:rsidR="00FB35D7" w:rsidRPr="00891BC7" w:rsidRDefault="00FB35D7" w:rsidP="00FB35D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1BC7">
        <w:rPr>
          <w:rFonts w:ascii="Times New Roman" w:hAnsi="Times New Roman" w:cs="Times New Roman"/>
          <w:b/>
          <w:sz w:val="32"/>
          <w:szCs w:val="32"/>
        </w:rPr>
        <w:t>П Р И К А З</w:t>
      </w:r>
    </w:p>
    <w:p w:rsidR="00FB35D7" w:rsidRPr="00891BC7" w:rsidRDefault="00FB35D7" w:rsidP="00FB3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BC7">
        <w:rPr>
          <w:rFonts w:ascii="Times New Roman" w:hAnsi="Times New Roman" w:cs="Times New Roman"/>
          <w:sz w:val="28"/>
          <w:szCs w:val="28"/>
        </w:rPr>
        <w:t xml:space="preserve">От </w:t>
      </w:r>
      <w:r w:rsidR="001B2D98">
        <w:rPr>
          <w:rFonts w:ascii="Times New Roman" w:hAnsi="Times New Roman" w:cs="Times New Roman"/>
          <w:sz w:val="28"/>
          <w:szCs w:val="28"/>
        </w:rPr>
        <w:t>03 ноября 2021 г.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891BC7">
        <w:rPr>
          <w:rFonts w:ascii="Times New Roman" w:hAnsi="Times New Roman" w:cs="Times New Roman"/>
          <w:sz w:val="28"/>
          <w:szCs w:val="28"/>
        </w:rPr>
        <w:t>№</w:t>
      </w:r>
      <w:r w:rsidR="001B2D98">
        <w:rPr>
          <w:rFonts w:ascii="Times New Roman" w:hAnsi="Times New Roman" w:cs="Times New Roman"/>
          <w:sz w:val="28"/>
          <w:szCs w:val="28"/>
        </w:rPr>
        <w:t xml:space="preserve"> 179</w:t>
      </w:r>
    </w:p>
    <w:p w:rsidR="00FB35D7" w:rsidRPr="00891BC7" w:rsidRDefault="00FB35D7" w:rsidP="00FB3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BC7">
        <w:rPr>
          <w:rFonts w:ascii="Times New Roman" w:hAnsi="Times New Roman" w:cs="Times New Roman"/>
          <w:sz w:val="28"/>
          <w:szCs w:val="28"/>
        </w:rPr>
        <w:t>г. Нижневартовск</w:t>
      </w:r>
      <w:r w:rsidRPr="00891BC7">
        <w:rPr>
          <w:rFonts w:ascii="Times New Roman" w:hAnsi="Times New Roman" w:cs="Times New Roman"/>
          <w:sz w:val="28"/>
          <w:szCs w:val="28"/>
        </w:rPr>
        <w:tab/>
      </w:r>
      <w:r w:rsidRPr="00891BC7">
        <w:rPr>
          <w:rFonts w:ascii="Times New Roman" w:hAnsi="Times New Roman" w:cs="Times New Roman"/>
          <w:sz w:val="28"/>
          <w:szCs w:val="28"/>
        </w:rPr>
        <w:tab/>
      </w:r>
      <w:r w:rsidRPr="00891BC7">
        <w:rPr>
          <w:rFonts w:ascii="Times New Roman" w:hAnsi="Times New Roman" w:cs="Times New Roman"/>
          <w:sz w:val="28"/>
          <w:szCs w:val="28"/>
        </w:rPr>
        <w:tab/>
      </w:r>
      <w:r w:rsidRPr="00891BC7">
        <w:rPr>
          <w:rFonts w:ascii="Times New Roman" w:hAnsi="Times New Roman" w:cs="Times New Roman"/>
          <w:sz w:val="28"/>
          <w:szCs w:val="28"/>
        </w:rPr>
        <w:tab/>
      </w:r>
      <w:r w:rsidRPr="00891BC7">
        <w:rPr>
          <w:rFonts w:ascii="Times New Roman" w:hAnsi="Times New Roman" w:cs="Times New Roman"/>
          <w:sz w:val="28"/>
          <w:szCs w:val="28"/>
        </w:rPr>
        <w:tab/>
      </w:r>
      <w:r w:rsidRPr="00891BC7">
        <w:rPr>
          <w:rFonts w:ascii="Times New Roman" w:hAnsi="Times New Roman" w:cs="Times New Roman"/>
          <w:sz w:val="28"/>
          <w:szCs w:val="28"/>
        </w:rPr>
        <w:tab/>
      </w:r>
      <w:r w:rsidRPr="00891BC7">
        <w:rPr>
          <w:rFonts w:ascii="Times New Roman" w:hAnsi="Times New Roman" w:cs="Times New Roman"/>
          <w:sz w:val="28"/>
          <w:szCs w:val="28"/>
        </w:rPr>
        <w:tab/>
      </w:r>
      <w:r w:rsidRPr="00891BC7">
        <w:rPr>
          <w:rFonts w:ascii="Times New Roman" w:hAnsi="Times New Roman" w:cs="Times New Roman"/>
          <w:sz w:val="28"/>
          <w:szCs w:val="28"/>
        </w:rPr>
        <w:tab/>
      </w:r>
      <w:r w:rsidRPr="00891BC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B35D7" w:rsidRPr="00891BC7" w:rsidRDefault="00FB35D7" w:rsidP="00FB35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35D7" w:rsidRPr="00BC33AE" w:rsidRDefault="00FB35D7" w:rsidP="00447E02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33AE">
        <w:rPr>
          <w:rFonts w:ascii="Times New Roman" w:hAnsi="Times New Roman" w:cs="Times New Roman"/>
          <w:sz w:val="28"/>
          <w:szCs w:val="28"/>
        </w:rPr>
        <w:t>О порядке исполнения бюджета Нижневартовского района по расходам и источникам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3AE">
        <w:rPr>
          <w:rFonts w:ascii="Times New Roman" w:hAnsi="Times New Roman" w:cs="Times New Roman"/>
          <w:sz w:val="28"/>
          <w:szCs w:val="28"/>
        </w:rPr>
        <w:t>дефицита бюджета Нижневартовского района</w:t>
      </w:r>
    </w:p>
    <w:p w:rsidR="00FB35D7" w:rsidRPr="000938ED" w:rsidRDefault="00FB35D7" w:rsidP="00447E02">
      <w:pPr>
        <w:spacing w:line="276" w:lineRule="auto"/>
        <w:ind w:righ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5D7" w:rsidRPr="000938ED" w:rsidRDefault="00FB35D7" w:rsidP="00447E02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8E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0938ED">
          <w:rPr>
            <w:rFonts w:ascii="Times New Roman" w:hAnsi="Times New Roman" w:cs="Times New Roman"/>
            <w:sz w:val="28"/>
            <w:szCs w:val="28"/>
          </w:rPr>
          <w:t>статьей 219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4115A">
        <w:rPr>
          <w:rFonts w:ascii="Times New Roman" w:hAnsi="Times New Roman" w:cs="Times New Roman"/>
          <w:sz w:val="28"/>
          <w:szCs w:val="28"/>
        </w:rPr>
        <w:t>219.2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8E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 п р и к а з ы в а ю:</w:t>
      </w:r>
    </w:p>
    <w:p w:rsidR="00FB35D7" w:rsidRPr="000938ED" w:rsidRDefault="00FB35D7" w:rsidP="00447E02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35D7" w:rsidRPr="00BC33AE" w:rsidRDefault="00FB35D7" w:rsidP="00447E02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33AE">
        <w:rPr>
          <w:rFonts w:ascii="Times New Roman" w:hAnsi="Times New Roman" w:cs="Times New Roman"/>
          <w:b w:val="0"/>
          <w:sz w:val="28"/>
          <w:szCs w:val="28"/>
        </w:rPr>
        <w:t>1. Утвердить прилагаемый Порядок исполнения бюджета Нижневартовского района по расходам и источникам финансирования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C33AE">
        <w:rPr>
          <w:rFonts w:ascii="Times New Roman" w:hAnsi="Times New Roman" w:cs="Times New Roman"/>
          <w:b w:val="0"/>
          <w:sz w:val="28"/>
          <w:szCs w:val="28"/>
        </w:rPr>
        <w:t>дефицита бюджета Нижневартовского района.</w:t>
      </w:r>
    </w:p>
    <w:p w:rsidR="00FB35D7" w:rsidRPr="00BC33AE" w:rsidRDefault="00FB35D7" w:rsidP="00447E02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5D7" w:rsidRPr="000938ED" w:rsidRDefault="00FB35D7" w:rsidP="00723B21">
      <w:pPr>
        <w:spacing w:line="276" w:lineRule="auto"/>
        <w:ind w:right="-1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8ED">
        <w:rPr>
          <w:rFonts w:ascii="Times New Roman" w:hAnsi="Times New Roman" w:cs="Times New Roman"/>
          <w:sz w:val="28"/>
          <w:szCs w:val="28"/>
        </w:rPr>
        <w:t>2. Признать утратившим силу приказ департамента финансов от 15.04.2014 года № 59 «</w:t>
      </w:r>
      <w:r w:rsidRPr="000938ED">
        <w:rPr>
          <w:rFonts w:ascii="Times New Roman" w:hAnsi="Times New Roman" w:cs="Times New Roman"/>
          <w:bCs/>
          <w:sz w:val="28"/>
          <w:szCs w:val="28"/>
        </w:rPr>
        <w:t>Об утверждении порядка исполнения бюджета района по расходам».</w:t>
      </w:r>
    </w:p>
    <w:p w:rsidR="00FB35D7" w:rsidRPr="00F86BCC" w:rsidRDefault="00723B21" w:rsidP="00447E02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B35D7" w:rsidRPr="00F86BCC">
        <w:rPr>
          <w:rFonts w:ascii="Times New Roman" w:hAnsi="Times New Roman" w:cs="Times New Roman"/>
          <w:sz w:val="28"/>
          <w:szCs w:val="28"/>
        </w:rPr>
        <w:t>. Настоящий приказ вступает в силу со дня его подписания</w:t>
      </w:r>
      <w:r w:rsidR="00FB35D7" w:rsidRPr="0044115A">
        <w:rPr>
          <w:rFonts w:ascii="Times New Roman" w:hAnsi="Times New Roman" w:cs="Times New Roman"/>
          <w:sz w:val="28"/>
          <w:szCs w:val="28"/>
        </w:rPr>
        <w:t>.</w:t>
      </w:r>
    </w:p>
    <w:p w:rsidR="00FB35D7" w:rsidRPr="000938ED" w:rsidRDefault="00FB35D7" w:rsidP="00447E02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35D7" w:rsidRPr="000938ED" w:rsidRDefault="00723B21" w:rsidP="00447E02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B35D7" w:rsidRPr="000938ED">
        <w:rPr>
          <w:rFonts w:ascii="Times New Roman" w:hAnsi="Times New Roman" w:cs="Times New Roman"/>
          <w:sz w:val="28"/>
          <w:szCs w:val="28"/>
        </w:rPr>
        <w:t xml:space="preserve">. Контроль за выполнением Приказа возложить на начальника управления казначейского исполнения бюджета департамента финансов администрации района С.Л. </w:t>
      </w:r>
      <w:proofErr w:type="spellStart"/>
      <w:r w:rsidR="00FB35D7" w:rsidRPr="000938ED">
        <w:rPr>
          <w:rFonts w:ascii="Times New Roman" w:hAnsi="Times New Roman" w:cs="Times New Roman"/>
          <w:sz w:val="28"/>
          <w:szCs w:val="28"/>
        </w:rPr>
        <w:t>Кокотееву</w:t>
      </w:r>
      <w:proofErr w:type="spellEnd"/>
      <w:r w:rsidR="00FB35D7" w:rsidRPr="000938ED">
        <w:rPr>
          <w:rFonts w:ascii="Times New Roman" w:hAnsi="Times New Roman" w:cs="Times New Roman"/>
          <w:sz w:val="28"/>
          <w:szCs w:val="28"/>
        </w:rPr>
        <w:t>.</w:t>
      </w:r>
    </w:p>
    <w:p w:rsidR="00FB35D7" w:rsidRDefault="00FB35D7" w:rsidP="00FB35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35D7" w:rsidRPr="000938ED" w:rsidRDefault="00FB35D7" w:rsidP="00FB35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35D7" w:rsidRPr="000938ED" w:rsidRDefault="00723B21" w:rsidP="00FB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B35D7" w:rsidRPr="000938ED">
        <w:rPr>
          <w:rFonts w:ascii="Times New Roman" w:hAnsi="Times New Roman" w:cs="Times New Roman"/>
          <w:sz w:val="28"/>
          <w:szCs w:val="28"/>
        </w:rPr>
        <w:t xml:space="preserve">иректор департамента                                                                   </w:t>
      </w:r>
      <w:r w:rsidR="001703E6">
        <w:rPr>
          <w:rFonts w:ascii="Times New Roman" w:hAnsi="Times New Roman" w:cs="Times New Roman"/>
          <w:sz w:val="28"/>
          <w:szCs w:val="28"/>
        </w:rPr>
        <w:t>В.М. Ефремова</w:t>
      </w:r>
    </w:p>
    <w:p w:rsidR="00FB35D7" w:rsidRPr="000938ED" w:rsidRDefault="00FB35D7" w:rsidP="00FB35D7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FB35D7" w:rsidRPr="000938ED" w:rsidRDefault="00FB35D7" w:rsidP="00FB35D7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FB35D7" w:rsidRPr="000938ED" w:rsidRDefault="00FB35D7" w:rsidP="00FB35D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B35D7" w:rsidRDefault="00FB35D7" w:rsidP="00FB35D7">
      <w:pPr>
        <w:pStyle w:val="ConsPlusNormal"/>
        <w:jc w:val="both"/>
      </w:pPr>
    </w:p>
    <w:p w:rsidR="00FB35D7" w:rsidRDefault="00FB35D7" w:rsidP="00FB35D7">
      <w:pPr>
        <w:pStyle w:val="ConsPlusNormal"/>
        <w:jc w:val="both"/>
      </w:pPr>
    </w:p>
    <w:p w:rsidR="00FB35D7" w:rsidRDefault="00FB35D7" w:rsidP="00FB35D7">
      <w:pPr>
        <w:pStyle w:val="ConsPlusNormal"/>
        <w:jc w:val="both"/>
      </w:pPr>
    </w:p>
    <w:p w:rsidR="00FB35D7" w:rsidRPr="001D1D02" w:rsidRDefault="00FB35D7" w:rsidP="00FB35D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D1D02">
        <w:rPr>
          <w:rFonts w:ascii="Times New Roman" w:hAnsi="Times New Roman" w:cs="Times New Roman"/>
        </w:rPr>
        <w:lastRenderedPageBreak/>
        <w:t>Приложение</w:t>
      </w:r>
    </w:p>
    <w:p w:rsidR="00FB35D7" w:rsidRPr="001D1D02" w:rsidRDefault="00FB35D7" w:rsidP="00FB35D7">
      <w:pPr>
        <w:pStyle w:val="ConsPlusNormal"/>
        <w:jc w:val="right"/>
        <w:rPr>
          <w:rFonts w:ascii="Times New Roman" w:hAnsi="Times New Roman" w:cs="Times New Roman"/>
        </w:rPr>
      </w:pPr>
      <w:r w:rsidRPr="001D1D02">
        <w:rPr>
          <w:rFonts w:ascii="Times New Roman" w:hAnsi="Times New Roman" w:cs="Times New Roman"/>
        </w:rPr>
        <w:t>к приказу Департамента финансов</w:t>
      </w:r>
    </w:p>
    <w:p w:rsidR="00FB35D7" w:rsidRPr="001D1D02" w:rsidRDefault="00FB35D7" w:rsidP="00FB35D7">
      <w:pPr>
        <w:pStyle w:val="ConsPlusNormal"/>
        <w:jc w:val="right"/>
        <w:rPr>
          <w:rFonts w:ascii="Times New Roman" w:hAnsi="Times New Roman" w:cs="Times New Roman"/>
        </w:rPr>
      </w:pPr>
      <w:r w:rsidRPr="001D1D02">
        <w:rPr>
          <w:rFonts w:ascii="Times New Roman" w:hAnsi="Times New Roman" w:cs="Times New Roman"/>
        </w:rPr>
        <w:t>администрации района</w:t>
      </w:r>
    </w:p>
    <w:p w:rsidR="00FB35D7" w:rsidRDefault="00FB35D7" w:rsidP="001B2D98">
      <w:pPr>
        <w:pStyle w:val="ConsPlusNormal"/>
        <w:jc w:val="right"/>
      </w:pPr>
      <w:r w:rsidRPr="001D1D02">
        <w:rPr>
          <w:rFonts w:ascii="Times New Roman" w:hAnsi="Times New Roman" w:cs="Times New Roman"/>
        </w:rPr>
        <w:t>от «</w:t>
      </w:r>
      <w:r w:rsidR="001B2D98">
        <w:rPr>
          <w:rFonts w:ascii="Times New Roman" w:hAnsi="Times New Roman" w:cs="Times New Roman"/>
        </w:rPr>
        <w:t>03</w:t>
      </w:r>
      <w:r w:rsidRPr="001D1D02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="001B2D98">
        <w:rPr>
          <w:rFonts w:ascii="Times New Roman" w:hAnsi="Times New Roman" w:cs="Times New Roman"/>
        </w:rPr>
        <w:t xml:space="preserve">ноября </w:t>
      </w:r>
      <w:r w:rsidRPr="001D1D02">
        <w:rPr>
          <w:rFonts w:ascii="Times New Roman" w:hAnsi="Times New Roman" w:cs="Times New Roman"/>
        </w:rPr>
        <w:t>20</w:t>
      </w:r>
      <w:r w:rsidR="001B2D98">
        <w:rPr>
          <w:rFonts w:ascii="Times New Roman" w:hAnsi="Times New Roman" w:cs="Times New Roman"/>
        </w:rPr>
        <w:t xml:space="preserve">21 </w:t>
      </w:r>
      <w:r w:rsidRPr="001D1D02">
        <w:rPr>
          <w:rFonts w:ascii="Times New Roman" w:hAnsi="Times New Roman" w:cs="Times New Roman"/>
        </w:rPr>
        <w:t xml:space="preserve">года </w:t>
      </w:r>
      <w:r>
        <w:rPr>
          <w:rFonts w:ascii="Times New Roman" w:hAnsi="Times New Roman" w:cs="Times New Roman"/>
        </w:rPr>
        <w:t>№</w:t>
      </w:r>
      <w:r w:rsidRPr="001D1D02">
        <w:rPr>
          <w:rFonts w:ascii="Times New Roman" w:hAnsi="Times New Roman" w:cs="Times New Roman"/>
        </w:rPr>
        <w:t xml:space="preserve"> </w:t>
      </w:r>
      <w:r w:rsidR="001B2D98">
        <w:rPr>
          <w:rFonts w:ascii="Times New Roman" w:hAnsi="Times New Roman" w:cs="Times New Roman"/>
        </w:rPr>
        <w:t>179</w:t>
      </w:r>
    </w:p>
    <w:p w:rsidR="00FB35D7" w:rsidRPr="00EA104C" w:rsidRDefault="00FB35D7" w:rsidP="00FB35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  <w:r w:rsidRPr="00EA104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орядок</w:t>
      </w:r>
    </w:p>
    <w:p w:rsidR="00FB35D7" w:rsidRPr="00BC33AE" w:rsidRDefault="00FB35D7" w:rsidP="00FB35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BC33AE">
        <w:rPr>
          <w:rFonts w:ascii="Times New Roman" w:hAnsi="Times New Roman" w:cs="Times New Roman"/>
          <w:sz w:val="28"/>
          <w:szCs w:val="28"/>
        </w:rPr>
        <w:t>исполнения бюджета Нижневартовского района по расходам и источникам финансирования</w:t>
      </w:r>
      <w:r w:rsidR="00F12DF7">
        <w:rPr>
          <w:rFonts w:ascii="Times New Roman" w:hAnsi="Times New Roman" w:cs="Times New Roman"/>
          <w:sz w:val="28"/>
          <w:szCs w:val="28"/>
        </w:rPr>
        <w:t xml:space="preserve"> </w:t>
      </w:r>
      <w:r w:rsidRPr="00BC33AE">
        <w:rPr>
          <w:rFonts w:ascii="Times New Roman" w:hAnsi="Times New Roman" w:cs="Times New Roman"/>
          <w:sz w:val="28"/>
          <w:szCs w:val="28"/>
        </w:rPr>
        <w:t>дефицита бюджета Нижневартовского района</w:t>
      </w:r>
    </w:p>
    <w:p w:rsidR="00FB35D7" w:rsidRDefault="00FB35D7" w:rsidP="00FB35D7">
      <w:pPr>
        <w:pStyle w:val="ConsPlusTitle"/>
        <w:jc w:val="center"/>
      </w:pPr>
    </w:p>
    <w:p w:rsidR="00FB35D7" w:rsidRPr="009C7501" w:rsidRDefault="00FB35D7" w:rsidP="00FB35D7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7501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</w:t>
      </w:r>
      <w:r w:rsidRPr="00EF1FA0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hyperlink r:id="rId6" w:history="1">
        <w:r w:rsidRPr="00EF1FA0">
          <w:rPr>
            <w:rFonts w:ascii="Times New Roman" w:hAnsi="Times New Roman" w:cs="Times New Roman"/>
            <w:sz w:val="28"/>
            <w:szCs w:val="28"/>
          </w:rPr>
          <w:t>статьями 219</w:t>
        </w:r>
      </w:hyperlink>
      <w:r w:rsidRPr="00EF1FA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EF1FA0">
          <w:rPr>
            <w:rFonts w:ascii="Times New Roman" w:hAnsi="Times New Roman" w:cs="Times New Roman"/>
            <w:sz w:val="28"/>
            <w:szCs w:val="28"/>
          </w:rPr>
          <w:t>219.2</w:t>
        </w:r>
      </w:hyperlink>
      <w:r w:rsidRPr="00EF1FA0">
        <w:rPr>
          <w:rFonts w:ascii="Times New Roman" w:hAnsi="Times New Roman" w:cs="Times New Roman"/>
          <w:sz w:val="28"/>
          <w:szCs w:val="28"/>
        </w:rPr>
        <w:t xml:space="preserve"> </w:t>
      </w:r>
      <w:r w:rsidRPr="009C7501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 и устанавливает правила исполнения бюджета Нижневартовского района (далее также - район) по расходам и источникам финансирования дефицита бюджета </w:t>
      </w:r>
    </w:p>
    <w:p w:rsidR="00FB35D7" w:rsidRPr="009C7501" w:rsidRDefault="00FB35D7" w:rsidP="00FB35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501">
        <w:rPr>
          <w:rFonts w:ascii="Times New Roman" w:hAnsi="Times New Roman" w:cs="Times New Roman"/>
          <w:sz w:val="28"/>
          <w:szCs w:val="28"/>
        </w:rPr>
        <w:t>2. Исполнение бюджета района по расходам и источникам финансирования дефицита бюджета района осуществляется департаментом финансов администрации района (далее также - Департамент финансов) с использованием автоматизированной системы планирования, бухгалтерского учета и анализа исп</w:t>
      </w:r>
      <w:r>
        <w:rPr>
          <w:rFonts w:ascii="Times New Roman" w:hAnsi="Times New Roman" w:cs="Times New Roman"/>
          <w:sz w:val="28"/>
          <w:szCs w:val="28"/>
        </w:rPr>
        <w:t>олнения бюджета "Бюджет" (далее</w:t>
      </w:r>
      <w:r w:rsidRPr="009C7501">
        <w:rPr>
          <w:rFonts w:ascii="Times New Roman" w:hAnsi="Times New Roman" w:cs="Times New Roman"/>
          <w:sz w:val="28"/>
          <w:szCs w:val="28"/>
        </w:rPr>
        <w:t xml:space="preserve"> - АС "Бюджет").</w:t>
      </w:r>
    </w:p>
    <w:p w:rsidR="00FB35D7" w:rsidRPr="009C7501" w:rsidRDefault="00FB35D7" w:rsidP="00FB35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501">
        <w:rPr>
          <w:rFonts w:ascii="Times New Roman" w:hAnsi="Times New Roman" w:cs="Times New Roman"/>
          <w:sz w:val="28"/>
          <w:szCs w:val="28"/>
        </w:rPr>
        <w:t xml:space="preserve">3. Казначейское обслуживание исполнения бюджета района осуществляется с открытием лицевого счета бюджета </w:t>
      </w:r>
      <w:r w:rsidR="007E7A55">
        <w:rPr>
          <w:rFonts w:ascii="Times New Roman" w:hAnsi="Times New Roman" w:cs="Times New Roman"/>
          <w:sz w:val="28"/>
          <w:szCs w:val="28"/>
        </w:rPr>
        <w:t>администрации Нижневартовского района</w:t>
      </w:r>
      <w:r w:rsidRPr="009C7501">
        <w:rPr>
          <w:rFonts w:ascii="Times New Roman" w:hAnsi="Times New Roman" w:cs="Times New Roman"/>
          <w:sz w:val="28"/>
          <w:szCs w:val="28"/>
        </w:rPr>
        <w:t xml:space="preserve"> в Управлении Федерального казначейства по Ханты-Мансийскому автономному округу - Югре (далее - УФК по автономному округу).</w:t>
      </w:r>
    </w:p>
    <w:p w:rsidR="00FB35D7" w:rsidRPr="009C7501" w:rsidRDefault="00FB35D7" w:rsidP="00FB35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501">
        <w:rPr>
          <w:rFonts w:ascii="Times New Roman" w:hAnsi="Times New Roman" w:cs="Times New Roman"/>
          <w:sz w:val="28"/>
          <w:szCs w:val="28"/>
        </w:rPr>
        <w:t xml:space="preserve">4. Исполнение бюджета района по расходам осуществляется главными распорядителями </w:t>
      </w:r>
      <w:r w:rsidR="00EE2F2B" w:rsidRPr="009C7501">
        <w:rPr>
          <w:rFonts w:ascii="Times New Roman" w:hAnsi="Times New Roman" w:cs="Times New Roman"/>
          <w:sz w:val="28"/>
          <w:szCs w:val="28"/>
        </w:rPr>
        <w:t xml:space="preserve">средств бюджета района </w:t>
      </w:r>
      <w:r w:rsidRPr="009C7501">
        <w:rPr>
          <w:rFonts w:ascii="Times New Roman" w:hAnsi="Times New Roman" w:cs="Times New Roman"/>
          <w:sz w:val="28"/>
          <w:szCs w:val="28"/>
        </w:rPr>
        <w:t>и получателями средств бюджета района.</w:t>
      </w:r>
    </w:p>
    <w:p w:rsidR="00FB35D7" w:rsidRPr="009C7501" w:rsidRDefault="00FB35D7" w:rsidP="00FB35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501">
        <w:rPr>
          <w:rFonts w:ascii="Times New Roman" w:hAnsi="Times New Roman" w:cs="Times New Roman"/>
          <w:sz w:val="28"/>
          <w:szCs w:val="28"/>
        </w:rPr>
        <w:t>Исполнение бюджета по источникам финансирования дефицита бюджета района осуществляется главными администраторами источников финансирования дефицита бюджета района.</w:t>
      </w:r>
    </w:p>
    <w:p w:rsidR="00FB35D7" w:rsidRPr="00064E73" w:rsidRDefault="00FB35D7" w:rsidP="00FB35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E73">
        <w:rPr>
          <w:rFonts w:ascii="Times New Roman" w:hAnsi="Times New Roman" w:cs="Times New Roman"/>
          <w:sz w:val="28"/>
          <w:szCs w:val="28"/>
        </w:rPr>
        <w:t xml:space="preserve">5. Учет операций по исполнению бюджета района по расходам производится на лицевых счетах, открываемых главным распорядителям </w:t>
      </w:r>
      <w:r w:rsidR="00EE2F2B" w:rsidRPr="00064E73">
        <w:rPr>
          <w:rFonts w:ascii="Times New Roman" w:hAnsi="Times New Roman" w:cs="Times New Roman"/>
          <w:sz w:val="28"/>
          <w:szCs w:val="28"/>
        </w:rPr>
        <w:t xml:space="preserve">средств бюджета района </w:t>
      </w:r>
      <w:r w:rsidRPr="00064E73">
        <w:rPr>
          <w:rFonts w:ascii="Times New Roman" w:hAnsi="Times New Roman" w:cs="Times New Roman"/>
          <w:sz w:val="28"/>
          <w:szCs w:val="28"/>
        </w:rPr>
        <w:t xml:space="preserve">и получателям средств бюджета района в Департаменте финансов в соответствии с Порядком открытия и ведения лицевых счетов Департаментом финансов </w:t>
      </w:r>
      <w:r w:rsidR="0087460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64E73">
        <w:rPr>
          <w:rFonts w:ascii="Times New Roman" w:hAnsi="Times New Roman" w:cs="Times New Roman"/>
          <w:sz w:val="28"/>
          <w:szCs w:val="28"/>
        </w:rPr>
        <w:t>района, утвержденным приказом Департамента финансов (далее - Порядок открытия и ведения лицевых счетов), а также в случаях, установленных правовыми актами Российской Федерации, на лицевых счетах, открываемых главным распорядителям средств бюджета района и (или) получателям средств бюджета района в УФК по автономному округу, в порядке, установленном Федеральным казначейством.</w:t>
      </w:r>
    </w:p>
    <w:p w:rsidR="00FB35D7" w:rsidRPr="00064E73" w:rsidRDefault="00FB35D7" w:rsidP="00FB35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E73">
        <w:rPr>
          <w:rFonts w:ascii="Times New Roman" w:hAnsi="Times New Roman" w:cs="Times New Roman"/>
          <w:sz w:val="28"/>
          <w:szCs w:val="28"/>
        </w:rPr>
        <w:t xml:space="preserve">Учет операций по исполнению бюджета района по источникам финансирования дефицита бюджета производится на лицевых счетах, </w:t>
      </w:r>
      <w:r w:rsidRPr="00064E73">
        <w:rPr>
          <w:rFonts w:ascii="Times New Roman" w:hAnsi="Times New Roman" w:cs="Times New Roman"/>
          <w:sz w:val="28"/>
          <w:szCs w:val="28"/>
        </w:rPr>
        <w:lastRenderedPageBreak/>
        <w:t>открываемых главным администраторам источников финансирования дефицита бюджета района в Департаменте финансов в соответствии с Порядком открытия и ведения лицевых счетов.</w:t>
      </w:r>
    </w:p>
    <w:p w:rsidR="00FB35D7" w:rsidRPr="00064E73" w:rsidRDefault="00FB35D7" w:rsidP="00FB35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E73">
        <w:rPr>
          <w:rFonts w:ascii="Times New Roman" w:hAnsi="Times New Roman" w:cs="Times New Roman"/>
          <w:sz w:val="28"/>
          <w:szCs w:val="28"/>
        </w:rPr>
        <w:t xml:space="preserve">6. Информационный обмен между Департаментом финансов, </w:t>
      </w:r>
      <w:r w:rsidR="001704CB" w:rsidRPr="00064E73">
        <w:rPr>
          <w:rFonts w:ascii="Times New Roman" w:hAnsi="Times New Roman" w:cs="Times New Roman"/>
          <w:sz w:val="28"/>
          <w:szCs w:val="28"/>
        </w:rPr>
        <w:t>главным</w:t>
      </w:r>
      <w:r w:rsidR="001704CB">
        <w:rPr>
          <w:rFonts w:ascii="Times New Roman" w:hAnsi="Times New Roman" w:cs="Times New Roman"/>
          <w:sz w:val="28"/>
          <w:szCs w:val="28"/>
        </w:rPr>
        <w:t>и</w:t>
      </w:r>
      <w:r w:rsidR="001704CB" w:rsidRPr="00064E73">
        <w:rPr>
          <w:rFonts w:ascii="Times New Roman" w:hAnsi="Times New Roman" w:cs="Times New Roman"/>
          <w:sz w:val="28"/>
          <w:szCs w:val="28"/>
        </w:rPr>
        <w:t xml:space="preserve"> распорядителям</w:t>
      </w:r>
      <w:r w:rsidR="001704CB">
        <w:rPr>
          <w:rFonts w:ascii="Times New Roman" w:hAnsi="Times New Roman" w:cs="Times New Roman"/>
          <w:sz w:val="28"/>
          <w:szCs w:val="28"/>
        </w:rPr>
        <w:t>и</w:t>
      </w:r>
      <w:r w:rsidR="001704CB" w:rsidRPr="00064E73">
        <w:rPr>
          <w:rFonts w:ascii="Times New Roman" w:hAnsi="Times New Roman" w:cs="Times New Roman"/>
          <w:sz w:val="28"/>
          <w:szCs w:val="28"/>
        </w:rPr>
        <w:t xml:space="preserve"> средств бюджета района</w:t>
      </w:r>
      <w:r w:rsidR="001704CB">
        <w:rPr>
          <w:rFonts w:ascii="Times New Roman" w:hAnsi="Times New Roman" w:cs="Times New Roman"/>
          <w:sz w:val="28"/>
          <w:szCs w:val="28"/>
        </w:rPr>
        <w:t>,</w:t>
      </w:r>
      <w:r w:rsidR="001704CB" w:rsidRPr="00064E73">
        <w:rPr>
          <w:rFonts w:ascii="Times New Roman" w:hAnsi="Times New Roman" w:cs="Times New Roman"/>
          <w:sz w:val="28"/>
          <w:szCs w:val="28"/>
        </w:rPr>
        <w:t xml:space="preserve"> </w:t>
      </w:r>
      <w:r w:rsidRPr="00064E73">
        <w:rPr>
          <w:rFonts w:ascii="Times New Roman" w:hAnsi="Times New Roman" w:cs="Times New Roman"/>
          <w:sz w:val="28"/>
          <w:szCs w:val="28"/>
        </w:rPr>
        <w:t>получателями средств бюджета района, главными администраторами источников финансирования дефицита бюджета района при исполнении бюджета района по расходам и источникам финансирования дефицита бюджета района осуществляется в электронном виде с использованием телекоммуникационных систем, АС "Бюджет" и электронной подписи (далее - ЭП).</w:t>
      </w:r>
    </w:p>
    <w:p w:rsidR="005B048D" w:rsidRDefault="00FB35D7" w:rsidP="00FB35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33B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информационного обмена в электронном виде с применением ЭП обмен информацией осуществляется с применением докумен</w:t>
      </w:r>
      <w:r w:rsidR="005B048D">
        <w:rPr>
          <w:rFonts w:ascii="Times New Roman" w:hAnsi="Times New Roman" w:cs="Times New Roman"/>
          <w:sz w:val="28"/>
          <w:szCs w:val="28"/>
        </w:rPr>
        <w:t>тооборота на бумажных носителях.</w:t>
      </w:r>
    </w:p>
    <w:p w:rsidR="00FB35D7" w:rsidRDefault="00FB35D7" w:rsidP="00FB35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A64">
        <w:rPr>
          <w:rFonts w:ascii="Times New Roman" w:hAnsi="Times New Roman" w:cs="Times New Roman"/>
          <w:sz w:val="28"/>
          <w:szCs w:val="28"/>
        </w:rPr>
        <w:t>7. Исполнение бюджета района по расходам и источникам финансирования дефицита бюджета района осуществляется в соответствии со сводной бюджетной росписью бюджета района и кассовым планом исполнения бюджета района.</w:t>
      </w:r>
    </w:p>
    <w:p w:rsidR="00FB35D7" w:rsidRDefault="00FB35D7" w:rsidP="00FB35D7">
      <w:pPr>
        <w:pStyle w:val="a3"/>
        <w:ind w:firstLine="567"/>
        <w:rPr>
          <w:i/>
        </w:rPr>
      </w:pPr>
    </w:p>
    <w:p w:rsidR="00FB35D7" w:rsidRPr="000D2E1A" w:rsidRDefault="00FB35D7" w:rsidP="00FB35D7">
      <w:pPr>
        <w:pStyle w:val="a3"/>
        <w:ind w:firstLine="567"/>
      </w:pPr>
      <w:r w:rsidRPr="000D2E1A">
        <w:t xml:space="preserve">8. Доведение </w:t>
      </w:r>
      <w:r w:rsidRPr="00903012">
        <w:t xml:space="preserve">до главных распорядителей </w:t>
      </w:r>
      <w:r w:rsidR="00874604" w:rsidRPr="00903012">
        <w:t>средств бюджета района</w:t>
      </w:r>
      <w:r w:rsidRPr="00903012">
        <w:t xml:space="preserve">, получателей средств бюджета </w:t>
      </w:r>
      <w:r w:rsidRPr="00903012">
        <w:rPr>
          <w:lang w:val="ru-RU"/>
        </w:rPr>
        <w:t>района</w:t>
      </w:r>
      <w:r w:rsidRPr="00903012">
        <w:t>,</w:t>
      </w:r>
      <w:r w:rsidRPr="000D2E1A">
        <w:t xml:space="preserve"> главных администраторов источников финансирования дефицита бюджета </w:t>
      </w:r>
      <w:r>
        <w:rPr>
          <w:lang w:val="ru-RU"/>
        </w:rPr>
        <w:t>района</w:t>
      </w:r>
      <w:r w:rsidRPr="000D2E1A">
        <w:t xml:space="preserve"> показателей сводной бюджетной росписи осуществляется в соответствии с </w:t>
      </w:r>
      <w:r w:rsidRPr="000D2E1A">
        <w:rPr>
          <w:bCs/>
          <w:lang w:val="ru-RU" w:eastAsia="ru-RU"/>
        </w:rPr>
        <w:t>Порядком составления и ведения сводной бюджетной росписи бюджета Нижневартовского района, бюджетных росписей главных распорядителей средств бюджета Нижневартовского района (главных администраторов источников финансирования дефицита бюджета района), лимитов бюджетных обязательств Нижневартовского района и порядка формирования и направления уведомлений о предоставлении межбюджетных трансфертов из бюджета Нижневартовского района</w:t>
      </w:r>
      <w:r w:rsidRPr="000D2E1A">
        <w:t xml:space="preserve">, утвержденным </w:t>
      </w:r>
      <w:r w:rsidR="00874604">
        <w:rPr>
          <w:lang w:val="ru-RU"/>
        </w:rPr>
        <w:t xml:space="preserve">приказом </w:t>
      </w:r>
      <w:r w:rsidRPr="000D2E1A">
        <w:t>Департамент</w:t>
      </w:r>
      <w:r w:rsidR="00874604">
        <w:rPr>
          <w:lang w:val="ru-RU"/>
        </w:rPr>
        <w:t>а</w:t>
      </w:r>
      <w:r w:rsidRPr="000D2E1A">
        <w:t xml:space="preserve"> финансов.</w:t>
      </w:r>
    </w:p>
    <w:p w:rsidR="00FB35D7" w:rsidRDefault="00FB35D7" w:rsidP="00FB35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C2F">
        <w:rPr>
          <w:rFonts w:ascii="Times New Roman" w:hAnsi="Times New Roman" w:cs="Times New Roman"/>
          <w:sz w:val="28"/>
          <w:szCs w:val="28"/>
        </w:rPr>
        <w:t xml:space="preserve">9. Кассовый план исполнения бюджета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E55C2F">
        <w:rPr>
          <w:rFonts w:ascii="Times New Roman" w:hAnsi="Times New Roman" w:cs="Times New Roman"/>
          <w:sz w:val="28"/>
          <w:szCs w:val="28"/>
        </w:rPr>
        <w:t xml:space="preserve"> составляется Департаментом финансов на текущий финансовый год с детализацией по </w:t>
      </w:r>
      <w:r>
        <w:rPr>
          <w:rFonts w:ascii="Times New Roman" w:hAnsi="Times New Roman" w:cs="Times New Roman"/>
          <w:sz w:val="28"/>
          <w:szCs w:val="28"/>
        </w:rPr>
        <w:t xml:space="preserve">кварталам </w:t>
      </w:r>
      <w:r w:rsidRPr="00E55C2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74604">
        <w:rPr>
          <w:rFonts w:ascii="Times New Roman" w:hAnsi="Times New Roman" w:cs="Times New Roman"/>
          <w:sz w:val="28"/>
          <w:szCs w:val="28"/>
        </w:rPr>
        <w:t>П</w:t>
      </w:r>
      <w:r w:rsidRPr="00E55C2F">
        <w:rPr>
          <w:rFonts w:ascii="Times New Roman" w:hAnsi="Times New Roman" w:cs="Times New Roman"/>
          <w:sz w:val="28"/>
          <w:szCs w:val="28"/>
        </w:rPr>
        <w:t>орядком составления и ведения кассового плана исполнения бюджета Нижневартовского района в текущем финансовом году, утвержденным приказом Департамента финансов.</w:t>
      </w:r>
    </w:p>
    <w:p w:rsidR="00FB35D7" w:rsidRPr="00BC606C" w:rsidRDefault="00FB35D7" w:rsidP="00FB35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06C">
        <w:rPr>
          <w:rFonts w:ascii="Times New Roman" w:hAnsi="Times New Roman" w:cs="Times New Roman"/>
          <w:sz w:val="28"/>
          <w:szCs w:val="28"/>
        </w:rPr>
        <w:t>1</w:t>
      </w:r>
      <w:r w:rsidR="00D60228">
        <w:rPr>
          <w:rFonts w:ascii="Times New Roman" w:hAnsi="Times New Roman" w:cs="Times New Roman"/>
          <w:sz w:val="28"/>
          <w:szCs w:val="28"/>
        </w:rPr>
        <w:t>0</w:t>
      </w:r>
      <w:r w:rsidRPr="00BC606C">
        <w:rPr>
          <w:rFonts w:ascii="Times New Roman" w:hAnsi="Times New Roman" w:cs="Times New Roman"/>
          <w:sz w:val="28"/>
          <w:szCs w:val="28"/>
        </w:rPr>
        <w:t>. Получатели средств бюджета района принимают бюджетные обязательства, подлежащие исполнению в соответствующем финансовом году за счет средств бюджета района</w:t>
      </w:r>
      <w:r w:rsidR="00874604">
        <w:rPr>
          <w:rFonts w:ascii="Times New Roman" w:hAnsi="Times New Roman" w:cs="Times New Roman"/>
          <w:sz w:val="28"/>
          <w:szCs w:val="28"/>
        </w:rPr>
        <w:t>,</w:t>
      </w:r>
      <w:r w:rsidRPr="00BC606C">
        <w:rPr>
          <w:rFonts w:ascii="Times New Roman" w:hAnsi="Times New Roman" w:cs="Times New Roman"/>
          <w:sz w:val="28"/>
          <w:szCs w:val="28"/>
        </w:rPr>
        <w:t xml:space="preserve"> в пределах доведенных до них лимитов бюджетных обязательств на текущий финансовый год и на плановый период,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FB35D7" w:rsidRDefault="00FB35D7" w:rsidP="00FB35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06C">
        <w:rPr>
          <w:rFonts w:ascii="Times New Roman" w:hAnsi="Times New Roman" w:cs="Times New Roman"/>
          <w:sz w:val="28"/>
          <w:szCs w:val="28"/>
        </w:rPr>
        <w:lastRenderedPageBreak/>
        <w:t>Получатели средств бюджета района принимают новые бюджетные обязательства в объеме, не превышающем разницы между доведенными до них соответствующими лимитами бюджетных обязательств и принятыми, но неисполненными бюджетными обязательствами.</w:t>
      </w:r>
    </w:p>
    <w:p w:rsidR="00FB35D7" w:rsidRPr="00BC606C" w:rsidRDefault="00FB35D7" w:rsidP="00FB35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35D7" w:rsidRPr="00BC606C" w:rsidRDefault="00FB35D7" w:rsidP="00FB35D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06C">
        <w:rPr>
          <w:rFonts w:ascii="Times New Roman" w:hAnsi="Times New Roman" w:cs="Times New Roman"/>
          <w:sz w:val="28"/>
          <w:szCs w:val="28"/>
        </w:rPr>
        <w:t>1</w:t>
      </w:r>
      <w:r w:rsidR="00D60228">
        <w:rPr>
          <w:rFonts w:ascii="Times New Roman" w:hAnsi="Times New Roman" w:cs="Times New Roman"/>
          <w:sz w:val="28"/>
          <w:szCs w:val="28"/>
        </w:rPr>
        <w:t>1</w:t>
      </w:r>
      <w:r w:rsidRPr="00BC606C">
        <w:rPr>
          <w:rFonts w:ascii="Times New Roman" w:hAnsi="Times New Roman" w:cs="Times New Roman"/>
          <w:sz w:val="28"/>
          <w:szCs w:val="28"/>
        </w:rPr>
        <w:t>. Учет бюджетных и денежных обязательств получателей средств бюджета района осуществляется Департаментом финансов в соответствии с Порядком учета департаментом финансов администрации района бюджетных и денежных обязательств получателей средств бюджета района, утвержденным приказом Департамента финансов.</w:t>
      </w:r>
    </w:p>
    <w:p w:rsidR="00FB35D7" w:rsidRPr="00066BED" w:rsidRDefault="00FB35D7" w:rsidP="00FB35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BED">
        <w:rPr>
          <w:rFonts w:ascii="Times New Roman" w:hAnsi="Times New Roman" w:cs="Times New Roman"/>
          <w:sz w:val="28"/>
          <w:szCs w:val="28"/>
        </w:rPr>
        <w:t>1</w:t>
      </w:r>
      <w:r w:rsidR="00D60228">
        <w:rPr>
          <w:rFonts w:ascii="Times New Roman" w:hAnsi="Times New Roman" w:cs="Times New Roman"/>
          <w:sz w:val="28"/>
          <w:szCs w:val="28"/>
        </w:rPr>
        <w:t>2</w:t>
      </w:r>
      <w:r w:rsidRPr="00066BED">
        <w:rPr>
          <w:rFonts w:ascii="Times New Roman" w:hAnsi="Times New Roman" w:cs="Times New Roman"/>
          <w:sz w:val="28"/>
          <w:szCs w:val="28"/>
        </w:rPr>
        <w:t xml:space="preserve">. Подтверждение денежных обязательств осуществляется путем составления и представления получателями средств </w:t>
      </w:r>
      <w:r w:rsidR="0087460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066BED">
        <w:rPr>
          <w:rFonts w:ascii="Times New Roman" w:hAnsi="Times New Roman" w:cs="Times New Roman"/>
          <w:sz w:val="28"/>
          <w:szCs w:val="28"/>
        </w:rPr>
        <w:t>района и главными администраторами источников финансирования дефицита бюджета района расчетных и иных документов, необходимых для санкционирования оплаты денежных обязательств.</w:t>
      </w:r>
    </w:p>
    <w:p w:rsidR="00FB35D7" w:rsidRDefault="00FB35D7" w:rsidP="00FB35D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06AD">
        <w:rPr>
          <w:rFonts w:ascii="Times New Roman" w:hAnsi="Times New Roman" w:cs="Times New Roman"/>
          <w:b w:val="0"/>
          <w:sz w:val="28"/>
          <w:szCs w:val="28"/>
        </w:rPr>
        <w:t>Санкционирование оплаты денежных обязательств получателей средств</w:t>
      </w:r>
      <w:r w:rsidRPr="00066BED">
        <w:rPr>
          <w:rFonts w:ascii="Times New Roman" w:hAnsi="Times New Roman" w:cs="Times New Roman"/>
          <w:b w:val="0"/>
          <w:sz w:val="28"/>
          <w:szCs w:val="28"/>
        </w:rPr>
        <w:t xml:space="preserve"> бюджета района и оплаты денежных обязательств, подлежащих исполнению за счет бюджетных ассигнований по источникам финансирования дефицита бюджета района, осуществляется Департаментом финансов в соответствии с </w:t>
      </w:r>
      <w:r w:rsidR="0078458D">
        <w:rPr>
          <w:rFonts w:ascii="Times New Roman" w:hAnsi="Times New Roman" w:cs="Times New Roman"/>
          <w:b w:val="0"/>
          <w:sz w:val="28"/>
          <w:szCs w:val="28"/>
        </w:rPr>
        <w:t>П</w:t>
      </w:r>
      <w:r w:rsidRPr="00066BED">
        <w:rPr>
          <w:rFonts w:ascii="Times New Roman" w:hAnsi="Times New Roman" w:cs="Times New Roman"/>
          <w:b w:val="0"/>
          <w:sz w:val="28"/>
          <w:szCs w:val="28"/>
        </w:rPr>
        <w:t>орядком санкционирования оплаты денежных обязательств</w:t>
      </w:r>
      <w:r w:rsidRPr="00066BE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получателей средств бюджета района и главных администраторов источников финансирования дефицита бюджета района</w:t>
      </w:r>
      <w:r w:rsidRPr="00066BED">
        <w:rPr>
          <w:rFonts w:ascii="Times New Roman" w:hAnsi="Times New Roman" w:cs="Times New Roman"/>
          <w:b w:val="0"/>
          <w:sz w:val="28"/>
          <w:szCs w:val="28"/>
        </w:rPr>
        <w:t>, утвержденным приказом Департамента финансов.</w:t>
      </w:r>
    </w:p>
    <w:p w:rsidR="00AC3284" w:rsidRPr="00066BED" w:rsidRDefault="00AC3284" w:rsidP="00FB35D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B35D7" w:rsidRPr="00F306AD" w:rsidRDefault="00FB35D7" w:rsidP="00AC3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6AD">
        <w:rPr>
          <w:rFonts w:ascii="Times New Roman" w:hAnsi="Times New Roman" w:cs="Times New Roman"/>
          <w:sz w:val="28"/>
          <w:szCs w:val="28"/>
        </w:rPr>
        <w:t>1</w:t>
      </w:r>
      <w:r w:rsidR="00D60228">
        <w:rPr>
          <w:rFonts w:ascii="Times New Roman" w:hAnsi="Times New Roman" w:cs="Times New Roman"/>
          <w:sz w:val="28"/>
          <w:szCs w:val="28"/>
        </w:rPr>
        <w:t>3</w:t>
      </w:r>
      <w:r w:rsidRPr="00F306AD">
        <w:rPr>
          <w:rFonts w:ascii="Times New Roman" w:hAnsi="Times New Roman" w:cs="Times New Roman"/>
          <w:sz w:val="28"/>
          <w:szCs w:val="28"/>
        </w:rPr>
        <w:t xml:space="preserve">. Подтверждение исполнения денежных обязательств получателей средств бюджета района и главных администраторов источников финансирования дефицита бюджета района осуществляется Департаментом финансов на основании </w:t>
      </w:r>
      <w:r w:rsidR="006A2CA0">
        <w:rPr>
          <w:rFonts w:ascii="Times New Roman" w:hAnsi="Times New Roman" w:cs="Times New Roman"/>
          <w:sz w:val="28"/>
          <w:szCs w:val="28"/>
        </w:rPr>
        <w:t>р</w:t>
      </w:r>
      <w:r w:rsidR="006A2CA0" w:rsidRPr="006A2CA0">
        <w:rPr>
          <w:rFonts w:ascii="Times New Roman" w:hAnsi="Times New Roman" w:cs="Times New Roman"/>
          <w:sz w:val="28"/>
          <w:szCs w:val="28"/>
        </w:rPr>
        <w:t>аспоряжени</w:t>
      </w:r>
      <w:r w:rsidR="006A2CA0">
        <w:rPr>
          <w:rFonts w:ascii="Times New Roman" w:hAnsi="Times New Roman" w:cs="Times New Roman"/>
          <w:sz w:val="28"/>
          <w:szCs w:val="28"/>
        </w:rPr>
        <w:t>й</w:t>
      </w:r>
      <w:r w:rsidR="006A2CA0" w:rsidRPr="006A2CA0">
        <w:rPr>
          <w:rFonts w:ascii="Times New Roman" w:hAnsi="Times New Roman" w:cs="Times New Roman"/>
          <w:sz w:val="28"/>
          <w:szCs w:val="28"/>
        </w:rPr>
        <w:t xml:space="preserve"> о совершении казначейских платежей</w:t>
      </w:r>
      <w:r w:rsidR="006A2CA0">
        <w:rPr>
          <w:rFonts w:ascii="Times New Roman" w:hAnsi="Times New Roman" w:cs="Times New Roman"/>
          <w:sz w:val="28"/>
          <w:szCs w:val="28"/>
        </w:rPr>
        <w:t xml:space="preserve"> (</w:t>
      </w:r>
      <w:r w:rsidRPr="00F306AD">
        <w:rPr>
          <w:rFonts w:ascii="Times New Roman" w:hAnsi="Times New Roman" w:cs="Times New Roman"/>
          <w:sz w:val="28"/>
          <w:szCs w:val="28"/>
        </w:rPr>
        <w:t>платежных поручений</w:t>
      </w:r>
      <w:r w:rsidR="006A2CA0">
        <w:rPr>
          <w:rFonts w:ascii="Times New Roman" w:hAnsi="Times New Roman" w:cs="Times New Roman"/>
          <w:sz w:val="28"/>
          <w:szCs w:val="28"/>
        </w:rPr>
        <w:t>)</w:t>
      </w:r>
      <w:r w:rsidRPr="00F306AD">
        <w:rPr>
          <w:rFonts w:ascii="Times New Roman" w:hAnsi="Times New Roman" w:cs="Times New Roman"/>
          <w:sz w:val="28"/>
          <w:szCs w:val="28"/>
        </w:rPr>
        <w:t xml:space="preserve">, подтверждающих списание денежных средств </w:t>
      </w:r>
      <w:r w:rsidRPr="006A2CA0">
        <w:rPr>
          <w:rFonts w:ascii="Times New Roman" w:hAnsi="Times New Roman" w:cs="Times New Roman"/>
          <w:sz w:val="28"/>
          <w:szCs w:val="28"/>
        </w:rPr>
        <w:t xml:space="preserve">с единого счета бюджета района в пользу физических или юридических лиц, бюджетов бюджетной системы Российской Федерации,  а также проверки иных документов, подтверждающих проведение </w:t>
      </w:r>
      <w:proofErr w:type="spellStart"/>
      <w:r w:rsidRPr="006A2CA0">
        <w:rPr>
          <w:rFonts w:ascii="Times New Roman" w:hAnsi="Times New Roman" w:cs="Times New Roman"/>
          <w:sz w:val="28"/>
          <w:szCs w:val="28"/>
        </w:rPr>
        <w:t>неденежных</w:t>
      </w:r>
      <w:proofErr w:type="spellEnd"/>
      <w:r w:rsidRPr="006A2CA0">
        <w:rPr>
          <w:rFonts w:ascii="Times New Roman" w:hAnsi="Times New Roman" w:cs="Times New Roman"/>
          <w:sz w:val="28"/>
          <w:szCs w:val="28"/>
        </w:rPr>
        <w:t xml:space="preserve"> операций </w:t>
      </w:r>
      <w:r w:rsidRPr="00F306AD">
        <w:rPr>
          <w:rFonts w:ascii="Times New Roman" w:hAnsi="Times New Roman" w:cs="Times New Roman"/>
          <w:sz w:val="28"/>
          <w:szCs w:val="28"/>
        </w:rPr>
        <w:t xml:space="preserve">по исполнению денежных обязательств получателей средств бюджета района, главных администраторов источников финансирования дефицита бюджета района, и предоставления </w:t>
      </w:r>
      <w:r w:rsidR="0078458D">
        <w:rPr>
          <w:rFonts w:ascii="Times New Roman" w:hAnsi="Times New Roman" w:cs="Times New Roman"/>
          <w:sz w:val="28"/>
          <w:szCs w:val="28"/>
        </w:rPr>
        <w:t>в</w:t>
      </w:r>
      <w:r w:rsidRPr="00F306AD">
        <w:rPr>
          <w:rFonts w:ascii="Times New Roman" w:hAnsi="Times New Roman" w:cs="Times New Roman"/>
          <w:sz w:val="28"/>
          <w:szCs w:val="28"/>
        </w:rPr>
        <w:t>ыписок из соответствующего лицевого счета.</w:t>
      </w:r>
    </w:p>
    <w:p w:rsidR="00FB35D7" w:rsidRPr="004A1DE1" w:rsidRDefault="00FB35D7" w:rsidP="00FB35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DE1">
        <w:rPr>
          <w:rFonts w:ascii="Times New Roman" w:hAnsi="Times New Roman" w:cs="Times New Roman"/>
          <w:sz w:val="28"/>
          <w:szCs w:val="28"/>
        </w:rPr>
        <w:t>1</w:t>
      </w:r>
      <w:r w:rsidR="00D60228">
        <w:rPr>
          <w:rFonts w:ascii="Times New Roman" w:hAnsi="Times New Roman" w:cs="Times New Roman"/>
          <w:sz w:val="28"/>
          <w:szCs w:val="28"/>
        </w:rPr>
        <w:t>4</w:t>
      </w:r>
      <w:r w:rsidRPr="004A1DE1">
        <w:rPr>
          <w:rFonts w:ascii="Times New Roman" w:hAnsi="Times New Roman" w:cs="Times New Roman"/>
          <w:sz w:val="28"/>
          <w:szCs w:val="28"/>
        </w:rPr>
        <w:t>. Обеспечение наличными денежными средствами получателей средств б</w:t>
      </w:r>
      <w:r w:rsidR="00DF0A1D">
        <w:rPr>
          <w:rFonts w:ascii="Times New Roman" w:hAnsi="Times New Roman" w:cs="Times New Roman"/>
          <w:sz w:val="28"/>
          <w:szCs w:val="28"/>
        </w:rPr>
        <w:t xml:space="preserve">юджета района с использованием </w:t>
      </w:r>
      <w:r w:rsidRPr="004A1DE1">
        <w:rPr>
          <w:rFonts w:ascii="Times New Roman" w:hAnsi="Times New Roman" w:cs="Times New Roman"/>
          <w:sz w:val="28"/>
          <w:szCs w:val="28"/>
        </w:rPr>
        <w:t>платежных (расчетных (дебетовых) банковских карт и взнос ими наличных денег (внесение денежных средств с использованием карт) осуществляются УФК по автономному округу в порядке, установленном Федеральным казначейством.</w:t>
      </w:r>
    </w:p>
    <w:p w:rsidR="00FB35D7" w:rsidRPr="00C60054" w:rsidRDefault="00FB35D7" w:rsidP="00FB35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DE1">
        <w:rPr>
          <w:rFonts w:ascii="Times New Roman" w:hAnsi="Times New Roman" w:cs="Times New Roman"/>
          <w:sz w:val="28"/>
          <w:szCs w:val="28"/>
        </w:rPr>
        <w:t>1</w:t>
      </w:r>
      <w:r w:rsidR="00D60228">
        <w:rPr>
          <w:rFonts w:ascii="Times New Roman" w:hAnsi="Times New Roman" w:cs="Times New Roman"/>
          <w:sz w:val="28"/>
          <w:szCs w:val="28"/>
        </w:rPr>
        <w:t>5</w:t>
      </w:r>
      <w:r w:rsidRPr="004A1DE1">
        <w:rPr>
          <w:rFonts w:ascii="Times New Roman" w:hAnsi="Times New Roman" w:cs="Times New Roman"/>
          <w:sz w:val="28"/>
          <w:szCs w:val="28"/>
        </w:rPr>
        <w:t>. Суммы возврата дебиторской задолженности текущего финансового</w:t>
      </w:r>
      <w:r w:rsidRPr="00C60054">
        <w:rPr>
          <w:rFonts w:ascii="Times New Roman" w:hAnsi="Times New Roman" w:cs="Times New Roman"/>
          <w:sz w:val="28"/>
          <w:szCs w:val="28"/>
        </w:rPr>
        <w:t xml:space="preserve"> года учитываются на лицевых счетах получателей средств бюджета района как восстановление расхода (выплаты) с отражением по тем кодам бюджетной </w:t>
      </w:r>
      <w:r w:rsidRPr="00C60054">
        <w:rPr>
          <w:rFonts w:ascii="Times New Roman" w:hAnsi="Times New Roman" w:cs="Times New Roman"/>
          <w:sz w:val="28"/>
          <w:szCs w:val="28"/>
        </w:rPr>
        <w:lastRenderedPageBreak/>
        <w:t>классификации Российской Федерации, по которым был произведен расход (выплата).</w:t>
      </w:r>
    </w:p>
    <w:p w:rsidR="00FB35D7" w:rsidRPr="00C60054" w:rsidRDefault="00FB35D7" w:rsidP="00FB35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054">
        <w:rPr>
          <w:rFonts w:ascii="Times New Roman" w:hAnsi="Times New Roman" w:cs="Times New Roman"/>
          <w:sz w:val="28"/>
          <w:szCs w:val="28"/>
        </w:rPr>
        <w:t xml:space="preserve">Суммы возврата дебиторской задолженности прошлых лет подлежат перечислению дебитором получателя средств бюджета района </w:t>
      </w:r>
      <w:r w:rsidRPr="006A2CA0">
        <w:rPr>
          <w:rFonts w:ascii="Times New Roman" w:hAnsi="Times New Roman" w:cs="Times New Roman"/>
          <w:sz w:val="28"/>
          <w:szCs w:val="28"/>
        </w:rPr>
        <w:t>на казначейский счет для осуществления и отражения операций по учету и распределению поступлений, для перечисления в доход бюджета района.</w:t>
      </w:r>
    </w:p>
    <w:p w:rsidR="00FB35D7" w:rsidRPr="00C60054" w:rsidRDefault="00FB35D7" w:rsidP="00FB35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054">
        <w:rPr>
          <w:rFonts w:ascii="Times New Roman" w:hAnsi="Times New Roman" w:cs="Times New Roman"/>
          <w:sz w:val="28"/>
          <w:szCs w:val="28"/>
        </w:rPr>
        <w:t>В случае, если суммы возврата дебиторской задолженности прошлых лет поступили на лицевой счет бюджета района, указанные суммы подлежат перечислению получателем средств бюджета района в доход бюджета района</w:t>
      </w:r>
      <w:r w:rsidR="00DB463F">
        <w:rPr>
          <w:rFonts w:ascii="Times New Roman" w:hAnsi="Times New Roman" w:cs="Times New Roman"/>
          <w:sz w:val="28"/>
          <w:szCs w:val="28"/>
        </w:rPr>
        <w:t>,</w:t>
      </w:r>
      <w:r w:rsidR="00DB463F" w:rsidRPr="00DB463F">
        <w:rPr>
          <w:rFonts w:ascii="Times New Roman" w:hAnsi="Times New Roman" w:cs="Times New Roman"/>
          <w:sz w:val="28"/>
          <w:szCs w:val="28"/>
        </w:rPr>
        <w:t xml:space="preserve"> </w:t>
      </w:r>
      <w:r w:rsidR="00DB463F" w:rsidRPr="006A2CA0">
        <w:rPr>
          <w:rFonts w:ascii="Times New Roman" w:hAnsi="Times New Roman" w:cs="Times New Roman"/>
          <w:sz w:val="28"/>
          <w:szCs w:val="28"/>
        </w:rPr>
        <w:t>после</w:t>
      </w:r>
      <w:r w:rsidR="00DB463F" w:rsidRPr="00C60054">
        <w:rPr>
          <w:rFonts w:ascii="Times New Roman" w:hAnsi="Times New Roman" w:cs="Times New Roman"/>
          <w:sz w:val="28"/>
          <w:szCs w:val="28"/>
        </w:rPr>
        <w:t xml:space="preserve"> отражения соответствующих сумм на лицевом счете получателя</w:t>
      </w:r>
      <w:r w:rsidRPr="00C60054">
        <w:rPr>
          <w:rFonts w:ascii="Times New Roman" w:hAnsi="Times New Roman" w:cs="Times New Roman"/>
          <w:sz w:val="28"/>
          <w:szCs w:val="28"/>
        </w:rPr>
        <w:t>.</w:t>
      </w:r>
    </w:p>
    <w:p w:rsidR="00FB35D7" w:rsidRPr="00E81331" w:rsidRDefault="00FB35D7" w:rsidP="00FB35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331">
        <w:rPr>
          <w:rFonts w:ascii="Times New Roman" w:hAnsi="Times New Roman" w:cs="Times New Roman"/>
          <w:sz w:val="28"/>
          <w:szCs w:val="28"/>
        </w:rPr>
        <w:t>1</w:t>
      </w:r>
      <w:r w:rsidR="00D60228">
        <w:rPr>
          <w:rFonts w:ascii="Times New Roman" w:hAnsi="Times New Roman" w:cs="Times New Roman"/>
          <w:sz w:val="28"/>
          <w:szCs w:val="28"/>
        </w:rPr>
        <w:t>6</w:t>
      </w:r>
      <w:r w:rsidRPr="00E81331">
        <w:rPr>
          <w:rFonts w:ascii="Times New Roman" w:hAnsi="Times New Roman" w:cs="Times New Roman"/>
          <w:sz w:val="28"/>
          <w:szCs w:val="28"/>
        </w:rPr>
        <w:t>. Получатель средств бюджета района, главный администратор источников финансирования дефицита бюджета района вправе в пределах текущего финансового года уточнить операции по выплатам и (или) коды бюджетной классификации, по которым данные операции были отражены на лицевом счете получателя средств бюджета района, главного администратора источников финансирования дефицита бюджета района.</w:t>
      </w:r>
    </w:p>
    <w:p w:rsidR="00FB35D7" w:rsidRPr="00E81331" w:rsidRDefault="00FB35D7" w:rsidP="00FB35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331">
        <w:rPr>
          <w:rFonts w:ascii="Times New Roman" w:hAnsi="Times New Roman" w:cs="Times New Roman"/>
          <w:sz w:val="28"/>
          <w:szCs w:val="28"/>
        </w:rPr>
        <w:t>Внесение изменений в произведенные расходы в части изменения кодов бюджетной классификации по произведенным получателем средств бюджета района, главным администратором источников финансирования дефицита бюджета района выплатам возможно в случае:</w:t>
      </w:r>
    </w:p>
    <w:p w:rsidR="00FB35D7" w:rsidRPr="00E81331" w:rsidRDefault="00FB35D7" w:rsidP="00FB35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331">
        <w:rPr>
          <w:rFonts w:ascii="Times New Roman" w:hAnsi="Times New Roman" w:cs="Times New Roman"/>
          <w:sz w:val="28"/>
          <w:szCs w:val="28"/>
        </w:rPr>
        <w:t>изменения на основании правовых актов Министерства финансов Российской Федерации</w:t>
      </w:r>
      <w:r w:rsidR="005B048D">
        <w:rPr>
          <w:rFonts w:ascii="Times New Roman" w:hAnsi="Times New Roman" w:cs="Times New Roman"/>
          <w:sz w:val="28"/>
          <w:szCs w:val="28"/>
        </w:rPr>
        <w:t xml:space="preserve">, Нижневартовского района или приказов </w:t>
      </w:r>
      <w:r w:rsidRPr="00E81331">
        <w:rPr>
          <w:rFonts w:ascii="Times New Roman" w:hAnsi="Times New Roman" w:cs="Times New Roman"/>
          <w:sz w:val="28"/>
          <w:szCs w:val="28"/>
        </w:rPr>
        <w:t xml:space="preserve">Департамента финансов в части бюджетной классификации Российской Федерации в соответствии с установленными Бюджетным </w:t>
      </w:r>
      <w:hyperlink r:id="rId8" w:history="1">
        <w:r w:rsidRPr="00AE239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81331">
        <w:rPr>
          <w:rFonts w:ascii="Times New Roman" w:hAnsi="Times New Roman" w:cs="Times New Roman"/>
          <w:sz w:val="28"/>
          <w:szCs w:val="28"/>
        </w:rPr>
        <w:t xml:space="preserve"> Российской Федерации полномочиями, принципов назначения, структуры кодов бюджетной классификации;</w:t>
      </w:r>
    </w:p>
    <w:p w:rsidR="00FB35D7" w:rsidRDefault="00FB35D7" w:rsidP="005B0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331">
        <w:rPr>
          <w:rFonts w:ascii="Times New Roman" w:hAnsi="Times New Roman" w:cs="Times New Roman"/>
          <w:sz w:val="28"/>
          <w:szCs w:val="28"/>
        </w:rPr>
        <w:t>ошибочного указания получателем средств бюджета района, главным администратором источников финансирования дефицита бюджета района в расчетных документах кода бюджетной классификации, на основании которого была отражена выплата на его лицевом счете</w:t>
      </w:r>
      <w:r w:rsidR="005B048D">
        <w:rPr>
          <w:rFonts w:ascii="Times New Roman" w:hAnsi="Times New Roman" w:cs="Times New Roman"/>
          <w:sz w:val="28"/>
          <w:szCs w:val="28"/>
        </w:rPr>
        <w:t>; изменения источников финансирования и иных показателей лицевого счета.</w:t>
      </w:r>
    </w:p>
    <w:p w:rsidR="00FB35D7" w:rsidRPr="00E81331" w:rsidRDefault="00FB35D7" w:rsidP="00FB35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35D7" w:rsidRDefault="00FB35D7" w:rsidP="00903012">
      <w:pPr>
        <w:spacing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C28">
        <w:rPr>
          <w:rFonts w:ascii="Times New Roman" w:hAnsi="Times New Roman" w:cs="Times New Roman"/>
          <w:sz w:val="28"/>
          <w:szCs w:val="28"/>
        </w:rPr>
        <w:t>1</w:t>
      </w:r>
      <w:r w:rsidR="00D60228">
        <w:rPr>
          <w:rFonts w:ascii="Times New Roman" w:hAnsi="Times New Roman" w:cs="Times New Roman"/>
          <w:sz w:val="28"/>
          <w:szCs w:val="28"/>
        </w:rPr>
        <w:t>7</w:t>
      </w:r>
      <w:r w:rsidRPr="00720C28">
        <w:rPr>
          <w:rFonts w:ascii="Times New Roman" w:hAnsi="Times New Roman" w:cs="Times New Roman"/>
          <w:sz w:val="28"/>
          <w:szCs w:val="28"/>
        </w:rPr>
        <w:t>. Завершение операций по расходам бюджета района и источникам финансирования дефицита бюджета района в текущем финансовом году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C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C28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C2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Поряд</w:t>
      </w:r>
      <w:r w:rsidRPr="00720C28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 xml:space="preserve">ом </w:t>
      </w:r>
      <w:r w:rsidRPr="00720C28">
        <w:rPr>
          <w:rFonts w:ascii="Times New Roman" w:hAnsi="Times New Roman" w:cs="Times New Roman"/>
          <w:bCs/>
          <w:sz w:val="28"/>
          <w:szCs w:val="28"/>
        </w:rPr>
        <w:t xml:space="preserve">завершения операций по исполнению бюджета </w:t>
      </w:r>
      <w:r w:rsidRPr="00720C28">
        <w:rPr>
          <w:rFonts w:ascii="Times New Roman" w:hAnsi="Times New Roman" w:cs="Times New Roman"/>
          <w:sz w:val="28"/>
          <w:szCs w:val="28"/>
        </w:rPr>
        <w:t>Нижневартовского района</w:t>
      </w:r>
      <w:r w:rsidRPr="00720C28">
        <w:rPr>
          <w:rFonts w:ascii="Times New Roman" w:hAnsi="Times New Roman" w:cs="Times New Roman"/>
          <w:bCs/>
          <w:sz w:val="28"/>
          <w:szCs w:val="28"/>
        </w:rPr>
        <w:t xml:space="preserve"> в текущем финансовом году</w:t>
      </w:r>
      <w:r w:rsidRPr="00720C28">
        <w:rPr>
          <w:rFonts w:ascii="Times New Roman" w:hAnsi="Times New Roman" w:cs="Times New Roman"/>
          <w:sz w:val="28"/>
          <w:szCs w:val="28"/>
        </w:rPr>
        <w:t>, утвержденным приказом Департамента финансов.</w:t>
      </w:r>
    </w:p>
    <w:p w:rsidR="00596FC7" w:rsidRDefault="00596FC7"/>
    <w:sectPr w:rsidR="00596FC7" w:rsidSect="00AE239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55"/>
    <w:rsid w:val="00093DC9"/>
    <w:rsid w:val="00121255"/>
    <w:rsid w:val="001703E6"/>
    <w:rsid w:val="001704CB"/>
    <w:rsid w:val="001B2D98"/>
    <w:rsid w:val="0044115A"/>
    <w:rsid w:val="00447E02"/>
    <w:rsid w:val="004E19CE"/>
    <w:rsid w:val="00596FC7"/>
    <w:rsid w:val="005B048D"/>
    <w:rsid w:val="005D3221"/>
    <w:rsid w:val="006A2CA0"/>
    <w:rsid w:val="006C50DB"/>
    <w:rsid w:val="00723B21"/>
    <w:rsid w:val="0078458D"/>
    <w:rsid w:val="007943CD"/>
    <w:rsid w:val="007E7A55"/>
    <w:rsid w:val="00874604"/>
    <w:rsid w:val="008B2174"/>
    <w:rsid w:val="00903012"/>
    <w:rsid w:val="00962132"/>
    <w:rsid w:val="00AC3284"/>
    <w:rsid w:val="00AC6099"/>
    <w:rsid w:val="00D60228"/>
    <w:rsid w:val="00DB463F"/>
    <w:rsid w:val="00DF0A1D"/>
    <w:rsid w:val="00EE2F2B"/>
    <w:rsid w:val="00EF1FA0"/>
    <w:rsid w:val="00F12DF7"/>
    <w:rsid w:val="00FB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9481B-115D-4DDF-AC4D-D9D67272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35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35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35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FB35D7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FB35D7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5B0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04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09B465591CED33EF77E8893819C54046DE2CF8B648667DCFC7C7F6CEF49462FEC2D813B48984DFAAB7521E09e2M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B09B465591CED33EF77E8893819C54046DE2CF8B648667DCFC7C7F6CEF49462ECC2801FB68D99D9AFA2044F4F7EECE268FC338D695874C1e0M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09B465591CED33EF77E8893819C54046DE2CF8B648667DCFC7C7F6CEF49462ECC2801DB08B9ED4F9F8144B0629E6FE6FE52D887758e7M5L" TargetMode="External"/><Relationship Id="rId5" Type="http://schemas.openxmlformats.org/officeDocument/2006/relationships/hyperlink" Target="consultantplus://offline/ref=0F4C32319C055809E596F53E12F87853E82E0197B6DA4A3AF267E8AA151B20E5995FE7369B00AFQ6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Рощина Ольга Петровна</dc:creator>
  <cp:keywords/>
  <dc:description/>
  <cp:lastModifiedBy>Слюсаренко Светлана Ювенальевна</cp:lastModifiedBy>
  <cp:revision>31</cp:revision>
  <dcterms:created xsi:type="dcterms:W3CDTF">2021-08-02T10:04:00Z</dcterms:created>
  <dcterms:modified xsi:type="dcterms:W3CDTF">2021-11-09T06:23:00Z</dcterms:modified>
</cp:coreProperties>
</file>